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1D9E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611D9E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zmiany Uchwały Nr IX/106/2019 Rady Miejskiej Śmigla z dnia 30 maja 2019 r. w sprawie regulaminu określającego wysokość stawek i szczegółowe warunki przyznawania oraz wypłacania dodatków do wynagrodzenia zasadniczego, szczegółowe warunk</w:t>
      </w:r>
      <w:r>
        <w:rPr>
          <w:rFonts w:ascii="Segoe UI" w:eastAsia="Times New Roman" w:hAnsi="Segoe UI" w:cs="Segoe UI"/>
        </w:rPr>
        <w:t>i obliczania i wypłacania wynagrodzenia za godziny ponadwymiarowe i godziny doraźnych zastępstw oraz wysokość innych świadczeń wynikających ze stosunku pracy nauczycieli zatrudnionych w szkołach i placówkach, dla których organem prowadzącym jest Gmina Śmig</w:t>
      </w:r>
      <w:r>
        <w:rPr>
          <w:rFonts w:ascii="Segoe UI" w:eastAsia="Times New Roman" w:hAnsi="Segoe UI" w:cs="Segoe UI"/>
        </w:rPr>
        <w:t>iel,</w:t>
      </w:r>
    </w:p>
    <w:p w:rsidR="00000000" w:rsidRDefault="00611D9E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Danuta Strzelczyk,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Alfred Splisteser</w:t>
      </w:r>
      <w:r>
        <w:rPr>
          <w:rFonts w:ascii="Segoe UI" w:eastAsia="Times New Roman" w:hAnsi="Segoe UI" w:cs="Segoe UI"/>
        </w:rPr>
        <w:br/>
      </w:r>
    </w:p>
    <w:p w:rsidR="00000000" w:rsidRDefault="00611D9E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sierpnia 2019, o godz. 17:30</w:t>
      </w:r>
    </w:p>
    <w:p w:rsidR="00000000" w:rsidRDefault="00611D9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2019-09-04 12:04:01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11D9E"/>
    <w:rsid w:val="006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2019-09-04T10:04:00Z</dcterms:created>
  <dcterms:modified xsi:type="dcterms:W3CDTF">2019-09-04T10:04:00Z</dcterms:modified>
</cp:coreProperties>
</file>