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4706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134706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zmiany Uchwały Nr XV/106/15 Rady Miejskiej Śmigla z dnia 29 grudnia 2015 roku w sprawie przyjęcia „Strategii Rozwoju Gminy Śmigiel na lata 2015- 2022”.</w:t>
      </w:r>
    </w:p>
    <w:p w:rsidR="00000000" w:rsidRDefault="00134706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15,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(15)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Alfred Splisteser, Danuta Strzelczyk, Sławo</w:t>
      </w:r>
      <w:r>
        <w:rPr>
          <w:rFonts w:ascii="Segoe UI" w:eastAsia="Times New Roman" w:hAnsi="Segoe UI" w:cs="Segoe UI"/>
        </w:rPr>
        <w:t>mir Jan Szudra, Beata Żyto</w:t>
      </w:r>
      <w:r>
        <w:rPr>
          <w:rFonts w:ascii="Segoe UI" w:eastAsia="Times New Roman" w:hAnsi="Segoe UI" w:cs="Segoe UI"/>
        </w:rPr>
        <w:br/>
      </w:r>
    </w:p>
    <w:p w:rsidR="00000000" w:rsidRDefault="00134706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czerwca 2019, o godz. 14:40</w:t>
      </w:r>
    </w:p>
    <w:p w:rsidR="00000000" w:rsidRDefault="00134706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2019-06-28 13:17:30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34706"/>
    <w:rsid w:val="001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2019-06-28T11:17:00Z</dcterms:created>
  <dcterms:modified xsi:type="dcterms:W3CDTF">2019-06-28T11:17:00Z</dcterms:modified>
</cp:coreProperties>
</file>